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SCHEDA ISCRIZIONE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eko" w:cs="Teko" w:eastAsia="Teko" w:hAnsi="Teko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eko" w:cs="Teko" w:eastAsia="Teko" w:hAnsi="Teko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“NON È COLPA DEI BAMBINI INCONTRO CON DANIELE NOVARA – MERCOLEDI’ 29 MAGGIO 2019”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richiesta di iscrizione deve essere compilata in ogni sua parte, sottoscritta e inviata per email a: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alleanzeeducative@gmail.com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o consegnata brevi manu in Via Ravagnese Superiore N° 11 Reggio Calabria – zona Ponte S. Agata (tutti i pomeriggi dalle 16 alle 19) entro e non oltre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20 Maggio 2019.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Workshop è a numero chiuso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Layout w:type="fixed"/>
        <w:tblLook w:val="0000"/>
      </w:tblPr>
      <w:tblGrid>
        <w:gridCol w:w="2802"/>
        <w:gridCol w:w="7804"/>
        <w:tblGridChange w:id="0">
          <w:tblGrid>
            <w:gridCol w:w="2802"/>
            <w:gridCol w:w="7804"/>
          </w:tblGrid>
        </w:tblGridChange>
      </w:tblGrid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, NUMERO , C.A.P.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TELEFONO: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CELLULARE: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LAVORATIVA: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 / ASSOCIAZIONE: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iscritto/a 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Teko" w:cs="Teko" w:eastAsia="Teko" w:hAnsi="Tek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“NON È COLPA DEI BAMBINI</w:t>
      </w:r>
      <w:r w:rsidDel="00000000" w:rsidR="00000000" w:rsidRPr="00000000">
        <w:rPr>
          <w:rFonts w:ascii="Teko" w:cs="Teko" w:eastAsia="Teko" w:hAnsi="Teko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organizzato dalla rete Alleanze Educative Reggio Calabria in collaborazione con il Csv dei Due Mari di Reggio Calabria ed il Consorzio Macramè.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 altresì, a provvedere al pagamento della quota segreteria,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pari ad € 5.00,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secondo le modalità indicate nelle “Condizioni” e facendo pervenire copia dell'attestato di pagamento alla segreteria organizzativa.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Data___________________ </w:t>
        <w:tab/>
        <w:t xml:space="preserve">                                                       Firma       _____________________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 D.Lgs. 196/03, autorizza al trattamento dei propri dati personali per gli adempimenti necessari in relazione al corso e per l’invio di materiale informativo relativo a iniziative di formazione.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Data_____________________ </w:t>
        <w:tab/>
        <w:t xml:space="preserve">                                                   Firma       _____________________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CONDIZIONI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L’iscrizione al Workshop è formalizzata mediante la compilazione e accettazione della presente scheda e si perfeziona con il pagamento della quota segreteria.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La sede di svolgimento del Workshop è: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AUDITORIUM NICOLA CALIPARI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Palazzo Consiglio Regionale della Calabria - Via Cardinale Portanova – Reggio Calabria.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quota di segreteria è pari ad € 5.00 e comprende: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spacing w:after="0" w:before="0" w:line="240" w:lineRule="auto"/>
        <w:ind w:left="52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Consegna di materiale didattico (sia elettronico che cartaceo);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spacing w:after="0" w:before="0" w:line="240" w:lineRule="auto"/>
        <w:ind w:left="52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Rilascio dell’Attestato di Partecipazione;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spacing w:after="0" w:before="0" w:line="240" w:lineRule="auto"/>
        <w:ind w:left="52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Rilascio Crediti Formativi;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spacing w:after="0" w:before="0" w:line="240" w:lineRule="auto"/>
        <w:ind w:left="5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L'iscrizione si intende perfezionata con l'acquisizione di copia della documentazione attestante l'avvenuto pagamento della quota segreteria*;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Bonifico bancario intestato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Centro Sportivo Italiano – Comitato Provinciale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COD. IBAN : IT52H0200816303000102749161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causale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       PARTECIPAZIONE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Teko" w:cs="Teko" w:eastAsia="Teko" w:hAnsi="Teko"/>
          <w:b w:val="1"/>
          <w:i w:val="0"/>
          <w:smallCaps w:val="0"/>
          <w:strike w:val="0"/>
          <w:color w:val="0070c0"/>
          <w:sz w:val="30"/>
          <w:szCs w:val="30"/>
          <w:highlight w:val="white"/>
          <w:u w:val="none"/>
          <w:vertAlign w:val="baseline"/>
          <w:rtl w:val="0"/>
        </w:rPr>
        <w:t xml:space="preserve">“NON È COLPA DEI BAMBINI”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*E’ possibile consegnare la quota segreteria anche presso la sede del Comitato Csi sita in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Via Ravagnese Superiore N° 11 Reggio Calabria oppure chiamando la segreteria: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Ilenia 346.3342781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accettazione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Data_____________________ </w:t>
        <w:tab/>
        <w:t xml:space="preserve">                                             Firma _________________________________                                      </w:t>
      </w:r>
    </w:p>
    <w:sectPr>
      <w:headerReference r:id="rId7" w:type="default"/>
      <w:headerReference r:id="rId8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eko"/>
  <w:font w:name="Book Antiqua"/>
  <w:font w:name="Ubuntu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center"/>
      <w:rPr>
        <w:rFonts w:ascii="Ubuntu" w:cs="Ubuntu" w:eastAsia="Ubuntu" w:hAnsi="Ubuntu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Ubuntu" w:cs="Ubuntu" w:eastAsia="Ubuntu" w:hAnsi="Ubuntu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953895" cy="116078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3895" cy="1160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Ubuntu" w:cs="Ubuntu" w:eastAsia="Ubuntu" w:hAnsi="Ubuntu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212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djdj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2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_xbe">
    <w:name w:val="_xbe"/>
    <w:basedOn w:val="Car.predefinitoparagrafo"/>
    <w:next w:val="_xb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07_tabelle">
    <w:name w:val="07_tabelle"/>
    <w:basedOn w:val="Normale"/>
    <w:next w:val="07_tabelle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MeNormal" w:cs="Tahoma" w:eastAsia="Lucida Sans Unicode" w:hAnsi="MeNormal"/>
      <w:bCs w:val="1"/>
      <w:w w:val="100"/>
      <w:kern w:val="1"/>
      <w:position w:val="-1"/>
      <w:sz w:val="18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08_note">
    <w:name w:val="08_note"/>
    <w:basedOn w:val="Normale"/>
    <w:next w:val="08_note"/>
    <w:autoRedefine w:val="0"/>
    <w:hidden w:val="0"/>
    <w:qFormat w:val="0"/>
    <w:pPr>
      <w:widowControl w:val="0"/>
      <w:suppressAutoHyphens w:val="0"/>
      <w:autoSpaceDE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sottoelenco">
    <w:name w:val="sottoelenco"/>
    <w:basedOn w:val="Normale"/>
    <w:next w:val="sottoelenco"/>
    <w:autoRedefine w:val="0"/>
    <w:hidden w:val="0"/>
    <w:qFormat w:val="0"/>
    <w:pPr>
      <w:suppressAutoHyphens w:val="0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Garamond" w:cs="Calibri" w:eastAsia="Times New Roman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alleanzeeducative@gmail.com" TargetMode="Externa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2019-04-19T07:49:00Z</dcterms:created>
  <dc:creator>Federico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